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♪学童スタッフ（パート・アルバイト）を募集しています♪</w:t>
      </w: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学校帰りの小学生と共に過ごす笑顔の絶えない職場です！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まずは見学だけでも可能ですので、是非ご連絡下さい！</w:t>
      </w: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【仕事の内容】</w:t>
      </w:r>
    </w:p>
    <w:p>
      <w:pPr>
        <w:ind w:firstLine="210" w:firstLineChars="100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小学生の宿題チェック、公園や庭での外遊びや、室内でのゲームにおやつ作りなど、 第2の家庭として生活と遊びをサポートし、放課後の子どもたちの安全と成長を見届ける、やりがいのあるお仕事です！</w:t>
      </w:r>
      <w:bookmarkStart w:id="0" w:name="_GoBack"/>
      <w:bookmarkEnd w:id="0"/>
    </w:p>
    <w:p>
      <w:pPr>
        <w:rPr>
          <w:rFonts w:ascii="HG丸ｺﾞｼｯｸM-PRO" w:hAnsi="HG丸ｺﾞｼｯｸM-PRO" w:eastAsia="HG丸ｺﾞｼｯｸM-PRO"/>
        </w:rPr>
      </w:pPr>
    </w:p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40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tl2br w:val="single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HG丸ｺﾞｼｯｸM-PRO" w:hAnsi="HG丸ｺﾞｼｯｸM-PRO" w:eastAsia="HG丸ｺﾞｼｯｸM-PRO"/>
                <w:bCs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bCs/>
                <w:sz w:val="24"/>
                <w:szCs w:val="24"/>
              </w:rPr>
              <w:t>パート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HG丸ｺﾞｼｯｸM-PRO" w:hAnsi="HG丸ｺﾞｼｯｸM-PRO" w:eastAsia="HG丸ｺﾞｼｯｸM-PRO"/>
                <w:bCs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bCs/>
                <w:sz w:val="24"/>
                <w:szCs w:val="24"/>
              </w:rPr>
              <w:t>アルバイト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時給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</w:tc>
        <w:tc>
          <w:tcPr>
            <w:tcW w:w="3402" w:type="dxa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lang w:val="en-US" w:eastAsia="ja-JP"/>
              </w:rPr>
              <w:t>270</w:t>
            </w:r>
            <w:r>
              <w:rPr>
                <w:rFonts w:hint="eastAsia" w:ascii="HG丸ｺﾞｼｯｸM-PRO" w:hAnsi="HG丸ｺﾞｼｯｸM-PRO" w:eastAsia="HG丸ｺﾞｼｯｸM-PRO"/>
              </w:rPr>
              <w:t>円～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（試用期間中は1</w:t>
            </w:r>
            <w:r>
              <w:rPr>
                <w:rFonts w:hint="eastAsia" w:ascii="HG丸ｺﾞｼｯｸM-PRO" w:hAnsi="HG丸ｺﾞｼｯｸM-PRO" w:eastAsia="HG丸ｺﾞｼｯｸM-PRO"/>
                <w:lang w:val="en-US" w:eastAsia="ja-JP"/>
              </w:rPr>
              <w:t>143</w:t>
            </w:r>
            <w:r>
              <w:rPr>
                <w:rFonts w:hint="eastAsia" w:ascii="HG丸ｺﾞｼｯｸM-PRO" w:hAnsi="HG丸ｺﾞｼｯｸM-PRO" w:eastAsia="HG丸ｺﾞｼｯｸM-PRO"/>
              </w:rPr>
              <w:t>円）</w:t>
            </w:r>
          </w:p>
        </w:tc>
        <w:tc>
          <w:tcPr>
            <w:tcW w:w="3119" w:type="dxa"/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lang w:val="en-US" w:eastAsia="ja-JP"/>
              </w:rPr>
              <w:t>150</w:t>
            </w:r>
            <w:r>
              <w:rPr>
                <w:rFonts w:hint="eastAsia" w:ascii="HG丸ｺﾞｼｯｸM-PRO" w:hAnsi="HG丸ｺﾞｼｯｸM-PRO" w:eastAsia="HG丸ｺﾞｼｯｸM-PRO"/>
              </w:rPr>
              <w:t>円～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（試用期間中は</w:t>
            </w:r>
            <w:r>
              <w:rPr>
                <w:rFonts w:ascii="HG丸ｺﾞｼｯｸM-PRO" w:hAnsi="HG丸ｺﾞｼｯｸM-PRO" w:eastAsia="HG丸ｺﾞｼｯｸM-PRO"/>
              </w:rPr>
              <w:t>1027</w:t>
            </w:r>
            <w:r>
              <w:rPr>
                <w:rFonts w:hint="eastAsia" w:ascii="HG丸ｺﾞｼｯｸM-PRO" w:hAnsi="HG丸ｺﾞｼｯｸM-PRO" w:eastAsia="HG丸ｺﾞｼｯｸM-PRO"/>
              </w:rPr>
              <w:t>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待遇</w:t>
            </w:r>
          </w:p>
        </w:tc>
        <w:tc>
          <w:tcPr>
            <w:tcW w:w="340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賞与あり、交通費支給、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車通勤可（無料駐車場完備）</w:t>
            </w:r>
          </w:p>
        </w:tc>
        <w:tc>
          <w:tcPr>
            <w:tcW w:w="3119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交通費支給、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車通勤可（無料駐車場完備）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勤務時間－平日</w:t>
            </w:r>
          </w:p>
        </w:tc>
        <w:tc>
          <w:tcPr>
            <w:tcW w:w="340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13～1８時または15～1８時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週２日～</w:t>
            </w:r>
          </w:p>
        </w:tc>
        <w:tc>
          <w:tcPr>
            <w:tcW w:w="3119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15時～1９時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週１日～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－土曜日</w:t>
            </w:r>
          </w:p>
        </w:tc>
        <w:tc>
          <w:tcPr>
            <w:tcW w:w="340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8～18時のうち5時間程度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（月に1回程度）</w:t>
            </w:r>
          </w:p>
        </w:tc>
        <w:tc>
          <w:tcPr>
            <w:tcW w:w="3119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10～15時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（年に数回）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－長期休み中</w:t>
            </w:r>
          </w:p>
        </w:tc>
        <w:tc>
          <w:tcPr>
            <w:tcW w:w="340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7時半～19時のうち５時間程度</w:t>
            </w:r>
          </w:p>
        </w:tc>
        <w:tc>
          <w:tcPr>
            <w:tcW w:w="3119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８～1９時のうち５時間程度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405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休日</w:t>
            </w:r>
          </w:p>
        </w:tc>
        <w:tc>
          <w:tcPr>
            <w:tcW w:w="6521" w:type="dxa"/>
            <w:gridSpan w:val="2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日曜、祝日、年末年始、お盆（応相談）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応募方法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</w:tc>
        <w:tc>
          <w:tcPr>
            <w:tcW w:w="6521" w:type="dxa"/>
            <w:gridSpan w:val="2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見学、面接ご希望の方はお電話ください。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ご質問でもかまいません！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勤務内容など、お気軽にお尋ねください！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市が洞学童保育所　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☎0</w:t>
            </w:r>
            <w:r>
              <w:rPr>
                <w:rFonts w:ascii="HG丸ｺﾞｼｯｸM-PRO" w:hAnsi="HG丸ｺﾞｼｯｸM-PRO" w:eastAsia="HG丸ｺﾞｼｯｸM-PRO"/>
              </w:rPr>
              <w:t>90</w:t>
            </w:r>
            <w:r>
              <w:rPr>
                <w:rFonts w:hint="eastAsia" w:ascii="HG丸ｺﾞｼｯｸM-PRO" w:hAnsi="HG丸ｺﾞｼｯｸM-PRO" w:eastAsia="HG丸ｺﾞｼｯｸM-PRO"/>
              </w:rPr>
              <w:t>－</w:t>
            </w:r>
            <w:r>
              <w:rPr>
                <w:rFonts w:ascii="HG丸ｺﾞｼｯｸM-PRO" w:hAnsi="HG丸ｺﾞｼｯｸM-PRO" w:eastAsia="HG丸ｺﾞｼｯｸM-PRO"/>
              </w:rPr>
              <w:t>6244-5107</w:t>
            </w:r>
            <w:r>
              <w:rPr>
                <w:rFonts w:hint="eastAsia" w:ascii="HG丸ｺﾞｼｯｸM-PRO" w:hAnsi="HG丸ｺﾞｼｯｸM-PRO" w:eastAsia="HG丸ｺﾞｼｯｸM-PRO"/>
              </w:rPr>
              <w:t>　平日（月～金）11～19時</w:t>
            </w:r>
          </w:p>
        </w:tc>
      </w:tr>
    </w:tbl>
    <w:p>
      <w:pPr>
        <w:ind w:right="-426" w:rightChars="-203"/>
        <w:jc w:val="left"/>
        <w:rPr>
          <w:rFonts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4"/>
    <w:rsid w:val="000A2ADF"/>
    <w:rsid w:val="000E26A7"/>
    <w:rsid w:val="0017762E"/>
    <w:rsid w:val="0019178C"/>
    <w:rsid w:val="001C3FB7"/>
    <w:rsid w:val="001F7501"/>
    <w:rsid w:val="00285567"/>
    <w:rsid w:val="002B3744"/>
    <w:rsid w:val="002E2A2E"/>
    <w:rsid w:val="00315AB3"/>
    <w:rsid w:val="0034401B"/>
    <w:rsid w:val="00353858"/>
    <w:rsid w:val="00354F27"/>
    <w:rsid w:val="004B4F5B"/>
    <w:rsid w:val="004B667F"/>
    <w:rsid w:val="004E2F0E"/>
    <w:rsid w:val="005032C0"/>
    <w:rsid w:val="005B195D"/>
    <w:rsid w:val="006B017E"/>
    <w:rsid w:val="0070448D"/>
    <w:rsid w:val="007863EE"/>
    <w:rsid w:val="00822B56"/>
    <w:rsid w:val="008C62CD"/>
    <w:rsid w:val="009C732A"/>
    <w:rsid w:val="00AE3D03"/>
    <w:rsid w:val="00AF146A"/>
    <w:rsid w:val="00B33CFC"/>
    <w:rsid w:val="00B76ACF"/>
    <w:rsid w:val="00B90356"/>
    <w:rsid w:val="00B964B6"/>
    <w:rsid w:val="00C80A77"/>
    <w:rsid w:val="00CE7CC7"/>
    <w:rsid w:val="00D47730"/>
    <w:rsid w:val="00DE0806"/>
    <w:rsid w:val="00E56CCE"/>
    <w:rsid w:val="00E84B4D"/>
    <w:rsid w:val="00F532C3"/>
    <w:rsid w:val="00FB5F3B"/>
    <w:rsid w:val="00FF5B73"/>
    <w:rsid w:val="0DB4037A"/>
    <w:rsid w:val="0EE947C1"/>
    <w:rsid w:val="40EC2EA3"/>
    <w:rsid w:val="73130B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リスト段落1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4"/>
    <w:link w:val="3"/>
    <w:qFormat/>
    <w:uiPriority w:val="99"/>
  </w:style>
  <w:style w:type="character" w:customStyle="1" w:styleId="9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2023-09-30T13:36:00Z</dcterms:created>
  <dc:creator>美由紀 浅井</dc:creator>
  <cp:lastModifiedBy>伊藤智浩</cp:lastModifiedBy>
  <cp:lastPrinted>2020-11-11T11:08:00Z</cp:lastPrinted>
  <dcterms:modified xsi:type="dcterms:W3CDTF">2024-04-07T15:19:07Z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